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CD310F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Определение типа хеша</w:t>
      </w:r>
    </w:p>
    <w:p w14:paraId="1ADFF02E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0DE57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</w:t>
      </w:r>
      <w:r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установим </w:t>
      </w:r>
      <w:r>
        <w:rPr>
          <w:rFonts w:ascii="Times New Roman" w:hAnsi="Times New Roman" w:cs="Times New Roman"/>
          <w:sz w:val="28"/>
          <w:szCs w:val="28"/>
          <w:lang w:val="en-US"/>
        </w:rPr>
        <w:t>hashid</w:t>
      </w:r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определим тип хеша для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kali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C29988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2CDE5D0" w14:textId="5B3DD7D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5EA6E" wp14:editId="068FF1D9">
            <wp:extent cx="5940425" cy="31889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23D1" w14:textId="689D7FC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6F4FA1" wp14:editId="5D1ACFA9">
            <wp:extent cx="5940425" cy="31794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FF2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F1BA03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Создание хеша в Linux</w:t>
      </w:r>
    </w:p>
    <w:p w14:paraId="5979D111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65A0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хеш:</w:t>
      </w:r>
    </w:p>
    <w:p w14:paraId="58C9C5F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FBC90BC" w14:textId="027ECD6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4ED33E" wp14:editId="536C72D9">
            <wp:extent cx="5940425" cy="31889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6DB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4C3C5A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нового пользователя и добавим к нему созданный хеш:</w:t>
      </w:r>
    </w:p>
    <w:p w14:paraId="758250E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366F228" w14:textId="19FE8C9A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0ABFD4" wp14:editId="4CBD6CAA">
            <wp:extent cx="5940425" cy="31794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795" w14:textId="084853C6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DD45F" wp14:editId="38FACAF1">
            <wp:extent cx="5940425" cy="31889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9AC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7B6BC3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войдём под новым пользователем: </w:t>
      </w:r>
    </w:p>
    <w:p w14:paraId="185F224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4B21220" w14:textId="19039F21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792EBC" wp14:editId="1CDE58DC">
            <wp:extent cx="5940425" cy="31889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086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461D4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Далее, скопировав соль из хеша пользователя «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</w:rPr>
        <w:t>», рассчитаем хешированный пароль:</w:t>
      </w:r>
    </w:p>
    <w:p w14:paraId="52DE2B4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02EE749" w14:textId="6B553B40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29D31" wp14:editId="70F7BE87">
            <wp:extent cx="5940425" cy="31889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A09B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FD1FE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BE4A66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Проверка контрольных сумм</w:t>
      </w:r>
    </w:p>
    <w:p w14:paraId="1138DE3C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B2599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Скопируем файл /etc/group в домашнюю папку и подсчитаем его контрольную сумму:</w:t>
      </w:r>
    </w:p>
    <w:p w14:paraId="4E24061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70A9372" w14:textId="4ADEFAEB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31CC" wp14:editId="52456275">
            <wp:extent cx="5940425" cy="31794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564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944CD4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Сохраним контрольную сумму в файл, а после изменим его:</w:t>
      </w:r>
    </w:p>
    <w:p w14:paraId="1F8442E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007B2DF" w14:textId="2EFF3D7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644684" wp14:editId="27562612">
            <wp:extent cx="5940425" cy="31889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E0C4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После изменения файла сумма не совпадает.</w:t>
      </w:r>
    </w:p>
    <w:p w14:paraId="096C8B2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Переименуем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r>
        <w:rPr>
          <w:rFonts w:ascii="Times New Roman" w:hAnsi="Times New Roman" w:cs="Times New Roman"/>
          <w:sz w:val="28"/>
          <w:szCs w:val="28"/>
        </w:rPr>
        <w:t>1 и проверим его контрольную сумму:</w:t>
      </w:r>
    </w:p>
    <w:p w14:paraId="2424449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E684FBE" w14:textId="3435F92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1DC8B" wp14:editId="2FD908DE">
            <wp:extent cx="5940425" cy="31889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DB4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68350A6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изменение имени файла, контрольная сумма осталась прежней.</w:t>
      </w:r>
    </w:p>
    <w:p w14:paraId="55DD5E7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7F0DB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D3F2989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Шифрование с использованием ключей</w:t>
      </w:r>
    </w:p>
    <w:p w14:paraId="6B293BBE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5D31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и сгенерируем ключи:</w:t>
      </w:r>
    </w:p>
    <w:p w14:paraId="36E02F4A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182EF1E" w14:textId="4853C8D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A688E0" wp14:editId="6C3BAC74">
            <wp:extent cx="5940425" cy="31794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572" w14:textId="5C05AAF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DDE50D" wp14:editId="4201D999">
            <wp:extent cx="5940425" cy="31889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4E3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B25AE7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A26D5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ключей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54943F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C094AD" w14:textId="179BCEF8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A8D7DF" wp14:editId="4C4BEBA4">
            <wp:extent cx="5940425" cy="31889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6AB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B4DEAD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экспортируем и импортируем ключ:</w:t>
      </w:r>
    </w:p>
    <w:p w14:paraId="3736C1C0" w14:textId="446BA8E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26E7009" wp14:editId="1E7688D2">
            <wp:extent cx="5940425" cy="31889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AA7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9F1DD2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Укажем уровень доверия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4800E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57117B" w14:textId="33B7244C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CE3EF" wp14:editId="164D6F65">
            <wp:extent cx="5940425" cy="31889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6FA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937317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подпишем файл «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 этим ключом, а после изменим:</w:t>
      </w:r>
    </w:p>
    <w:p w14:paraId="75707D9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78FC766" w14:textId="575709E8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51196B" wp14:editId="111114C8">
            <wp:extent cx="5940425" cy="3188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8C7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D6872D" w14:textId="77777777" w:rsidR="00D917E0" w:rsidRP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Отправка почты с шифрованием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PGP</w:t>
      </w:r>
    </w:p>
    <w:p w14:paraId="550C89EF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485B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ключ шифрования:</w:t>
      </w:r>
    </w:p>
    <w:p w14:paraId="7759B86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8045735" w14:textId="6A962B36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4916A7" wp14:editId="765D0BAF">
            <wp:extent cx="5924550" cy="3181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559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DEB14D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Экспортируем его в файл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E8B6DC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FF0D76" w14:textId="2171401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6FD60" wp14:editId="35A8A290">
            <wp:extent cx="5924550" cy="3171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3B1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C99C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Выложим его на сайт 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openpgp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2B55E9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2FB5A4C" w14:textId="3EEAFA03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33DB1" wp14:editId="6C0CB790">
            <wp:extent cx="5924550" cy="3171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BDF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35CB5C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открытый ключ получателя через «Поиск ключей в интернете»:</w:t>
      </w:r>
    </w:p>
    <w:p w14:paraId="36B77554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71CFB05" w14:textId="1E8EF8F9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285C4" wp14:editId="0DDE271B">
            <wp:extent cx="5924550" cy="3171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D10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1E9837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этого поставим шифрование через «Требовать шифрование», проверим ключ в меню «Посмотреть информацию о защите» и отправим сообщение:</w:t>
      </w:r>
    </w:p>
    <w:p w14:paraId="61C274A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C033D54" w14:textId="1A3FB825" w:rsidR="00D917E0" w:rsidRDefault="003D4A87" w:rsidP="00D917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FDCF7" wp14:editId="19881E0A">
            <wp:extent cx="5925185" cy="31661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B367" w14:textId="77777777" w:rsidR="005B2347" w:rsidRPr="00D917E0" w:rsidRDefault="005B2347" w:rsidP="00D917E0"/>
    <w:sectPr w:rsidR="005B2347" w:rsidRPr="00D917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197E62" w14:textId="77777777" w:rsidR="00DD03CC" w:rsidRDefault="00DD03CC" w:rsidP="00E56BD2">
      <w:pPr>
        <w:spacing w:after="0" w:line="240" w:lineRule="auto"/>
      </w:pPr>
      <w:r>
        <w:separator/>
      </w:r>
    </w:p>
  </w:endnote>
  <w:endnote w:type="continuationSeparator" w:id="0">
    <w:p w14:paraId="200F3252" w14:textId="77777777" w:rsidR="00DD03CC" w:rsidRDefault="00DD03CC" w:rsidP="00E5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CA0F94" w14:textId="77777777" w:rsidR="00DD03CC" w:rsidRDefault="00DD03CC" w:rsidP="00E56BD2">
      <w:pPr>
        <w:spacing w:after="0" w:line="240" w:lineRule="auto"/>
      </w:pPr>
      <w:r>
        <w:separator/>
      </w:r>
    </w:p>
  </w:footnote>
  <w:footnote w:type="continuationSeparator" w:id="0">
    <w:p w14:paraId="097D317F" w14:textId="77777777" w:rsidR="00DD03CC" w:rsidRDefault="00DD03CC" w:rsidP="00E5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CD7C8B"/>
    <w:multiLevelType w:val="hybridMultilevel"/>
    <w:tmpl w:val="F8E85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E546C1"/>
    <w:multiLevelType w:val="hybridMultilevel"/>
    <w:tmpl w:val="3F62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1CB"/>
    <w:rsid w:val="000261E8"/>
    <w:rsid w:val="000521CB"/>
    <w:rsid w:val="00213FD2"/>
    <w:rsid w:val="0028327F"/>
    <w:rsid w:val="003D4A87"/>
    <w:rsid w:val="005503B0"/>
    <w:rsid w:val="005B2347"/>
    <w:rsid w:val="00801C76"/>
    <w:rsid w:val="00A66FED"/>
    <w:rsid w:val="00A863E2"/>
    <w:rsid w:val="00A922EE"/>
    <w:rsid w:val="00B962AB"/>
    <w:rsid w:val="00CD7C3A"/>
    <w:rsid w:val="00D917E0"/>
    <w:rsid w:val="00DD03CC"/>
    <w:rsid w:val="00E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43B1A"/>
  <w15:chartTrackingRefBased/>
  <w15:docId w15:val="{0C2EA9B7-F07F-4296-A035-69377DFAA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63E2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12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Абрамов</dc:creator>
  <cp:keywords/>
  <dc:description/>
  <cp:lastModifiedBy>Дмитрий Абрамов</cp:lastModifiedBy>
  <cp:revision>7</cp:revision>
  <dcterms:created xsi:type="dcterms:W3CDTF">2020-12-04T11:21:00Z</dcterms:created>
  <dcterms:modified xsi:type="dcterms:W3CDTF">2020-12-09T18:08:00Z</dcterms:modified>
</cp:coreProperties>
</file>